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3BC" w:rsidRPr="00AD7D0E" w:rsidRDefault="007D1B02" w:rsidP="003040F9">
      <w:pPr>
        <w:pStyle w:val="2"/>
        <w:jc w:val="center"/>
      </w:pPr>
      <w:r>
        <w:rPr>
          <w:rFonts w:hint="eastAsia"/>
        </w:rPr>
        <w:t>无线网络</w:t>
      </w:r>
      <w:r w:rsidR="00BB7624">
        <w:rPr>
          <w:rFonts w:hint="eastAsia"/>
        </w:rPr>
        <w:t>使用</w:t>
      </w:r>
      <w:r>
        <w:rPr>
          <w:rFonts w:hint="eastAsia"/>
        </w:rPr>
        <w:t>手册</w:t>
      </w:r>
    </w:p>
    <w:p w:rsidR="003C43BC" w:rsidRPr="009571C6" w:rsidRDefault="00BB7624" w:rsidP="00E02534">
      <w:pPr>
        <w:pStyle w:val="1"/>
        <w:numPr>
          <w:ilvl w:val="0"/>
          <w:numId w:val="3"/>
        </w:numPr>
        <w:spacing w:afterLines="50" w:after="156"/>
        <w:ind w:firstLineChars="0"/>
        <w:rPr>
          <w:rStyle w:val="a7"/>
        </w:rPr>
      </w:pPr>
      <w:r w:rsidRPr="009571C6">
        <w:rPr>
          <w:rStyle w:val="a7"/>
          <w:rFonts w:hint="eastAsia"/>
        </w:rPr>
        <w:t>认证介绍</w:t>
      </w:r>
    </w:p>
    <w:p w:rsidR="003C43BC" w:rsidRDefault="00AC6BC7">
      <w:pPr>
        <w:pStyle w:val="1"/>
        <w:ind w:firstLine="480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 w:hint="eastAsia"/>
          <w:color w:val="676767"/>
          <w:spacing w:val="15"/>
          <w:szCs w:val="21"/>
        </w:rPr>
        <w:t>校园网认证方式统一</w:t>
      </w:r>
      <w:r w:rsidR="002B09D5">
        <w:rPr>
          <w:rFonts w:ascii="Arial" w:hAnsi="Arial" w:cs="Arial" w:hint="eastAsia"/>
          <w:color w:val="676767"/>
          <w:spacing w:val="15"/>
          <w:szCs w:val="21"/>
        </w:rPr>
        <w:t>使用</w:t>
      </w:r>
      <w:r>
        <w:rPr>
          <w:rFonts w:ascii="Arial" w:hAnsi="Arial" w:cs="Arial" w:hint="eastAsia"/>
          <w:color w:val="676767"/>
          <w:spacing w:val="15"/>
          <w:szCs w:val="21"/>
        </w:rPr>
        <w:t>WEB</w:t>
      </w:r>
      <w:r>
        <w:rPr>
          <w:rFonts w:ascii="Arial" w:hAnsi="Arial" w:cs="Arial" w:hint="eastAsia"/>
          <w:color w:val="676767"/>
          <w:spacing w:val="15"/>
          <w:szCs w:val="21"/>
        </w:rPr>
        <w:t>认证方式，用户连接网络</w:t>
      </w:r>
      <w:r w:rsidR="00205EDB">
        <w:rPr>
          <w:rFonts w:ascii="Arial" w:hAnsi="Arial" w:cs="Arial" w:hint="eastAsia"/>
          <w:color w:val="676767"/>
          <w:spacing w:val="15"/>
          <w:szCs w:val="21"/>
        </w:rPr>
        <w:t>通过</w:t>
      </w:r>
      <w:r>
        <w:rPr>
          <w:rFonts w:ascii="Arial" w:hAnsi="Arial" w:cs="Arial" w:hint="eastAsia"/>
          <w:color w:val="676767"/>
          <w:spacing w:val="15"/>
          <w:szCs w:val="21"/>
        </w:rPr>
        <w:t>自动获取地址后，打开浏览器输入</w:t>
      </w:r>
      <w:r w:rsidR="001402AD">
        <w:rPr>
          <w:rFonts w:ascii="Arial" w:hAnsi="Arial" w:cs="Arial" w:hint="eastAsia"/>
          <w:color w:val="676767"/>
          <w:spacing w:val="15"/>
          <w:szCs w:val="21"/>
        </w:rPr>
        <w:t>外网网址后</w:t>
      </w:r>
      <w:r>
        <w:rPr>
          <w:rFonts w:ascii="Arial" w:hAnsi="Arial" w:cs="Arial" w:hint="eastAsia"/>
          <w:color w:val="676767"/>
          <w:spacing w:val="15"/>
          <w:szCs w:val="21"/>
        </w:rPr>
        <w:t>会</w:t>
      </w:r>
      <w:r w:rsidR="001402AD">
        <w:rPr>
          <w:rFonts w:ascii="Arial" w:hAnsi="Arial" w:cs="Arial" w:hint="eastAsia"/>
          <w:color w:val="676767"/>
          <w:spacing w:val="15"/>
          <w:szCs w:val="21"/>
        </w:rPr>
        <w:t>自动</w:t>
      </w:r>
      <w:r>
        <w:rPr>
          <w:rFonts w:ascii="Arial" w:hAnsi="Arial" w:cs="Arial" w:hint="eastAsia"/>
          <w:color w:val="676767"/>
          <w:spacing w:val="15"/>
          <w:szCs w:val="21"/>
        </w:rPr>
        <w:t>打开认证界面，通过用户名密码信息认证通过后，即可访问</w:t>
      </w:r>
      <w:r>
        <w:rPr>
          <w:rFonts w:ascii="Arial" w:hAnsi="Arial" w:cs="Arial" w:hint="eastAsia"/>
          <w:color w:val="676767"/>
          <w:spacing w:val="15"/>
          <w:szCs w:val="21"/>
        </w:rPr>
        <w:t>Internet</w:t>
      </w:r>
      <w:r>
        <w:rPr>
          <w:rFonts w:ascii="Arial" w:hAnsi="Arial" w:cs="Arial" w:hint="eastAsia"/>
          <w:color w:val="676767"/>
          <w:spacing w:val="15"/>
          <w:szCs w:val="21"/>
        </w:rPr>
        <w:t>网络。</w:t>
      </w:r>
    </w:p>
    <w:p w:rsidR="003C43BC" w:rsidRPr="009571C6" w:rsidRDefault="003C43BC">
      <w:pPr>
        <w:pStyle w:val="1"/>
        <w:ind w:firstLine="540"/>
        <w:rPr>
          <w:rFonts w:ascii="Arial" w:hAnsi="Arial" w:cs="Arial"/>
          <w:color w:val="676767"/>
          <w:spacing w:val="15"/>
          <w:sz w:val="24"/>
          <w:szCs w:val="21"/>
        </w:rPr>
      </w:pPr>
    </w:p>
    <w:p w:rsidR="003C43BC" w:rsidRPr="009571C6" w:rsidRDefault="00221C73" w:rsidP="00E02534">
      <w:pPr>
        <w:pStyle w:val="1"/>
        <w:numPr>
          <w:ilvl w:val="0"/>
          <w:numId w:val="3"/>
        </w:numPr>
        <w:spacing w:afterLines="50" w:after="156"/>
        <w:ind w:firstLineChars="0"/>
        <w:rPr>
          <w:rStyle w:val="a7"/>
        </w:rPr>
      </w:pPr>
      <w:r>
        <w:rPr>
          <w:rStyle w:val="a7"/>
        </w:rPr>
        <w:t>PC</w:t>
      </w:r>
      <w:r>
        <w:rPr>
          <w:rStyle w:val="a7"/>
          <w:rFonts w:hint="eastAsia"/>
        </w:rPr>
        <w:t>端</w:t>
      </w:r>
      <w:r w:rsidR="00AC6BC7" w:rsidRPr="009571C6">
        <w:rPr>
          <w:rStyle w:val="a7"/>
          <w:rFonts w:hint="eastAsia"/>
        </w:rPr>
        <w:t>登</w:t>
      </w:r>
      <w:r w:rsidR="003040F9">
        <w:rPr>
          <w:rStyle w:val="a7"/>
          <w:rFonts w:hint="eastAsia"/>
        </w:rPr>
        <w:t>录</w:t>
      </w:r>
      <w:r w:rsidR="00AC6BC7" w:rsidRPr="009571C6">
        <w:rPr>
          <w:rStyle w:val="a7"/>
          <w:rFonts w:hint="eastAsia"/>
        </w:rPr>
        <w:t>流程</w:t>
      </w:r>
    </w:p>
    <w:p w:rsidR="002B09D5" w:rsidRPr="00AD7D0E" w:rsidRDefault="00AC6BC7" w:rsidP="002B09D5">
      <w:pPr>
        <w:pStyle w:val="1"/>
        <w:spacing w:afterLines="50" w:after="156"/>
        <w:ind w:left="480" w:firstLineChars="0" w:firstLine="0"/>
        <w:rPr>
          <w:rFonts w:ascii="Arial" w:hAnsi="Arial" w:cs="Arial"/>
          <w:color w:val="676767"/>
          <w:spacing w:val="15"/>
          <w:szCs w:val="21"/>
        </w:rPr>
      </w:pPr>
      <w:r w:rsidRPr="00AD7D0E">
        <w:rPr>
          <w:rFonts w:ascii="Arial" w:hAnsi="Arial" w:cs="Arial"/>
          <w:color w:val="676767"/>
          <w:spacing w:val="15"/>
          <w:szCs w:val="21"/>
        </w:rPr>
        <w:t xml:space="preserve">1. </w:t>
      </w:r>
      <w:r w:rsidR="002B09D5" w:rsidRPr="00AD7D0E">
        <w:rPr>
          <w:rFonts w:ascii="Arial" w:hAnsi="Arial" w:cs="Arial"/>
          <w:color w:val="676767"/>
          <w:spacing w:val="15"/>
          <w:szCs w:val="21"/>
        </w:rPr>
        <w:t>连接校园网线路后，通过</w:t>
      </w:r>
      <w:r w:rsidR="00282969">
        <w:rPr>
          <w:rFonts w:ascii="Arial" w:hAnsi="Arial" w:cs="Arial"/>
          <w:color w:val="676767"/>
          <w:spacing w:val="15"/>
          <w:szCs w:val="21"/>
        </w:rPr>
        <w:t>自动获取</w:t>
      </w:r>
      <w:r w:rsidR="002B09D5" w:rsidRPr="00AD7D0E">
        <w:rPr>
          <w:rFonts w:ascii="Arial" w:hAnsi="Arial" w:cs="Arial"/>
          <w:color w:val="676767"/>
          <w:spacing w:val="15"/>
          <w:szCs w:val="21"/>
        </w:rPr>
        <w:t>方式获得</w:t>
      </w:r>
      <w:r w:rsidR="002B09D5" w:rsidRPr="00AD7D0E">
        <w:rPr>
          <w:rFonts w:ascii="Arial" w:hAnsi="Arial" w:cs="Arial"/>
          <w:color w:val="676767"/>
          <w:spacing w:val="15"/>
          <w:szCs w:val="21"/>
        </w:rPr>
        <w:t>IP</w:t>
      </w:r>
      <w:r w:rsidR="002B09D5" w:rsidRPr="00AD7D0E">
        <w:rPr>
          <w:rFonts w:ascii="Arial" w:hAnsi="Arial" w:cs="Arial"/>
          <w:color w:val="676767"/>
          <w:spacing w:val="15"/>
          <w:szCs w:val="21"/>
        </w:rPr>
        <w:t>地址，可通过查看【网络共享中心】里的【本地连接】属性，确认是否为自动获取地址方式：</w:t>
      </w:r>
    </w:p>
    <w:p w:rsidR="002B09D5" w:rsidRDefault="00876016" w:rsidP="002F5DCC">
      <w:pPr>
        <w:pStyle w:val="1"/>
        <w:spacing w:afterLines="50" w:after="156"/>
        <w:ind w:left="480" w:firstLineChars="0" w:firstLine="0"/>
        <w:jc w:val="center"/>
      </w:pPr>
      <w:r>
        <w:rPr>
          <w:noProof/>
        </w:rPr>
        <w:drawing>
          <wp:inline distT="0" distB="0" distL="0" distR="0" wp14:anchorId="73B30EA7" wp14:editId="37460951">
            <wp:extent cx="3282189" cy="40290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8124" cy="40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0E" w:rsidRPr="002B09D5" w:rsidRDefault="00AD7D0E" w:rsidP="002B09D5">
      <w:pPr>
        <w:pStyle w:val="1"/>
        <w:spacing w:afterLines="50" w:after="156"/>
        <w:ind w:left="480" w:firstLineChars="0" w:firstLine="0"/>
      </w:pPr>
    </w:p>
    <w:p w:rsidR="003C43BC" w:rsidRDefault="00BB7624">
      <w:pPr>
        <w:pStyle w:val="1"/>
        <w:ind w:firstLine="480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/>
          <w:color w:val="676767"/>
          <w:spacing w:val="15"/>
          <w:szCs w:val="21"/>
        </w:rPr>
        <w:t>2</w:t>
      </w:r>
      <w:r>
        <w:rPr>
          <w:rFonts w:ascii="Arial" w:hAnsi="Arial" w:cs="Arial" w:hint="eastAsia"/>
          <w:color w:val="676767"/>
          <w:spacing w:val="15"/>
          <w:szCs w:val="21"/>
        </w:rPr>
        <w:t>、</w:t>
      </w:r>
      <w:r w:rsidR="00D51B2C">
        <w:rPr>
          <w:rFonts w:ascii="Arial" w:hAnsi="Arial" w:cs="Arial" w:hint="eastAsia"/>
          <w:color w:val="676767"/>
          <w:spacing w:val="15"/>
          <w:szCs w:val="21"/>
        </w:rPr>
        <w:t>连接</w:t>
      </w:r>
      <w:r w:rsidR="00876016">
        <w:rPr>
          <w:rFonts w:ascii="Arial" w:hAnsi="Arial" w:cs="Arial" w:hint="eastAsia"/>
          <w:color w:val="676767"/>
          <w:spacing w:val="15"/>
          <w:szCs w:val="21"/>
        </w:rPr>
        <w:t>成功后，可以通过浏览器打开任意</w:t>
      </w:r>
      <w:r w:rsidR="00EC2A64">
        <w:rPr>
          <w:rFonts w:ascii="Arial" w:hAnsi="Arial" w:cs="Arial" w:hint="eastAsia"/>
          <w:color w:val="676767"/>
          <w:spacing w:val="15"/>
          <w:szCs w:val="21"/>
        </w:rPr>
        <w:t>网站</w:t>
      </w:r>
      <w:r w:rsidR="00527E18">
        <w:rPr>
          <w:rFonts w:ascii="Arial" w:hAnsi="Arial" w:cs="Arial" w:hint="eastAsia"/>
          <w:color w:val="676767"/>
          <w:spacing w:val="15"/>
          <w:szCs w:val="21"/>
        </w:rPr>
        <w:t>，</w:t>
      </w:r>
      <w:r w:rsidR="00876016">
        <w:rPr>
          <w:rFonts w:ascii="Arial" w:hAnsi="Arial" w:cs="Arial" w:hint="eastAsia"/>
          <w:color w:val="676767"/>
          <w:spacing w:val="15"/>
          <w:szCs w:val="21"/>
        </w:rPr>
        <w:t>(</w:t>
      </w:r>
      <w:r w:rsidR="003729C2">
        <w:rPr>
          <w:rFonts w:ascii="Arial" w:hAnsi="Arial" w:cs="Arial" w:hint="eastAsia"/>
          <w:color w:val="676767"/>
          <w:spacing w:val="15"/>
          <w:szCs w:val="21"/>
        </w:rPr>
        <w:t>如新浪、搜狐</w:t>
      </w:r>
      <w:r w:rsidR="00876016">
        <w:rPr>
          <w:rFonts w:ascii="Arial" w:hAnsi="Arial" w:cs="Arial" w:hint="eastAsia"/>
          <w:color w:val="676767"/>
          <w:spacing w:val="15"/>
          <w:szCs w:val="21"/>
        </w:rPr>
        <w:t>、淘宝等</w:t>
      </w:r>
      <w:r w:rsidR="00527E18">
        <w:rPr>
          <w:rFonts w:ascii="Arial" w:hAnsi="Arial" w:cs="Arial" w:hint="eastAsia"/>
          <w:color w:val="676767"/>
          <w:spacing w:val="15"/>
          <w:szCs w:val="21"/>
        </w:rPr>
        <w:t>，</w:t>
      </w:r>
      <w:r w:rsidR="00527E18">
        <w:rPr>
          <w:rFonts w:ascii="Arial" w:hAnsi="Arial" w:cs="Arial" w:hint="eastAsia"/>
          <w:color w:val="676767"/>
          <w:spacing w:val="15"/>
          <w:szCs w:val="21"/>
        </w:rPr>
        <w:t>https</w:t>
      </w:r>
      <w:r w:rsidR="00527E18">
        <w:rPr>
          <w:rFonts w:ascii="Arial" w:hAnsi="Arial" w:cs="Arial" w:hint="eastAsia"/>
          <w:color w:val="676767"/>
          <w:spacing w:val="15"/>
          <w:szCs w:val="21"/>
        </w:rPr>
        <w:t>页面暂无法跳转</w:t>
      </w:r>
      <w:r w:rsidR="00876016">
        <w:rPr>
          <w:rFonts w:ascii="Arial" w:hAnsi="Arial" w:cs="Arial" w:hint="eastAsia"/>
          <w:color w:val="676767"/>
          <w:spacing w:val="15"/>
          <w:szCs w:val="21"/>
        </w:rPr>
        <w:t>)</w:t>
      </w:r>
      <w:r w:rsidR="00876016">
        <w:rPr>
          <w:rFonts w:ascii="Arial" w:hAnsi="Arial" w:cs="Arial" w:hint="eastAsia"/>
          <w:color w:val="676767"/>
          <w:spacing w:val="15"/>
          <w:szCs w:val="21"/>
        </w:rPr>
        <w:t>，会弹出网页认证界面如下图：</w:t>
      </w:r>
    </w:p>
    <w:p w:rsidR="002F5DCC" w:rsidRDefault="002F5DCC">
      <w:pPr>
        <w:pStyle w:val="1"/>
        <w:ind w:firstLine="480"/>
        <w:rPr>
          <w:rFonts w:ascii="Arial" w:hAnsi="Arial" w:cs="Arial"/>
          <w:color w:val="676767"/>
          <w:spacing w:val="15"/>
          <w:szCs w:val="21"/>
        </w:rPr>
      </w:pPr>
    </w:p>
    <w:p w:rsidR="00DA3DFA" w:rsidRPr="00DA3DFA" w:rsidRDefault="00C673D4" w:rsidP="002F5DC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9AFE3E" wp14:editId="0D4FCBBC">
            <wp:extent cx="5274310" cy="3073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0E" w:rsidRDefault="00AD7D0E" w:rsidP="009D5D6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AD7D0E" w:rsidRPr="00282969" w:rsidRDefault="00EC2A64" w:rsidP="00282969">
      <w:pPr>
        <w:pStyle w:val="1"/>
        <w:ind w:firstLine="480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/>
          <w:color w:val="676767"/>
          <w:spacing w:val="15"/>
          <w:szCs w:val="21"/>
        </w:rPr>
        <w:t>填写用户名、密码信息，点击【登</w:t>
      </w:r>
      <w:r>
        <w:rPr>
          <w:rFonts w:ascii="Arial" w:hAnsi="Arial" w:cs="Arial" w:hint="eastAsia"/>
          <w:color w:val="676767"/>
          <w:spacing w:val="15"/>
          <w:szCs w:val="21"/>
        </w:rPr>
        <w:t>录</w:t>
      </w:r>
      <w:r w:rsidR="003040F9">
        <w:rPr>
          <w:rFonts w:ascii="Arial" w:hAnsi="Arial" w:cs="Arial"/>
          <w:color w:val="676767"/>
          <w:spacing w:val="15"/>
          <w:szCs w:val="21"/>
        </w:rPr>
        <w:t>】按钮即可完成网络接入认证流程，显示登</w:t>
      </w:r>
      <w:r w:rsidR="003040F9">
        <w:rPr>
          <w:rFonts w:ascii="Arial" w:hAnsi="Arial" w:cs="Arial" w:hint="eastAsia"/>
          <w:color w:val="676767"/>
          <w:spacing w:val="15"/>
          <w:szCs w:val="21"/>
        </w:rPr>
        <w:t>录</w:t>
      </w:r>
      <w:r w:rsidR="00AD7D0E" w:rsidRPr="00282969">
        <w:rPr>
          <w:rFonts w:ascii="Arial" w:hAnsi="Arial" w:cs="Arial"/>
          <w:color w:val="676767"/>
          <w:spacing w:val="15"/>
          <w:szCs w:val="21"/>
        </w:rPr>
        <w:t>成功后的账号信息</w:t>
      </w:r>
      <w:r w:rsidR="009571C6" w:rsidRPr="00282969">
        <w:rPr>
          <w:rFonts w:ascii="Arial" w:hAnsi="Arial" w:cs="Arial"/>
          <w:color w:val="676767"/>
          <w:spacing w:val="15"/>
          <w:szCs w:val="21"/>
        </w:rPr>
        <w:t>，如下图</w:t>
      </w:r>
      <w:r w:rsidR="00AD7D0E" w:rsidRPr="00282969">
        <w:rPr>
          <w:rFonts w:ascii="Arial" w:hAnsi="Arial" w:cs="Arial"/>
          <w:color w:val="676767"/>
          <w:spacing w:val="15"/>
          <w:szCs w:val="21"/>
        </w:rPr>
        <w:t>：</w:t>
      </w:r>
    </w:p>
    <w:p w:rsidR="00AD7D0E" w:rsidRPr="00AD7D0E" w:rsidRDefault="00C673D4" w:rsidP="002F5DC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80FE033" wp14:editId="7037BDA5">
            <wp:extent cx="5274310" cy="30022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0E" w:rsidRDefault="00AD7D0E" w:rsidP="00AD7D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D7D0E" w:rsidRPr="00282969" w:rsidRDefault="003040F9" w:rsidP="00282969">
      <w:pPr>
        <w:pStyle w:val="1"/>
        <w:ind w:firstLine="480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/>
          <w:color w:val="676767"/>
          <w:spacing w:val="15"/>
          <w:szCs w:val="21"/>
        </w:rPr>
        <w:t>完成认证登</w:t>
      </w:r>
      <w:r>
        <w:rPr>
          <w:rFonts w:ascii="Arial" w:hAnsi="Arial" w:cs="Arial" w:hint="eastAsia"/>
          <w:color w:val="676767"/>
          <w:spacing w:val="15"/>
          <w:szCs w:val="21"/>
        </w:rPr>
        <w:t>录</w:t>
      </w:r>
      <w:r w:rsidR="009571C6" w:rsidRPr="00282969">
        <w:rPr>
          <w:rFonts w:ascii="Arial" w:hAnsi="Arial" w:cs="Arial"/>
          <w:color w:val="676767"/>
          <w:spacing w:val="15"/>
          <w:szCs w:val="21"/>
        </w:rPr>
        <w:t>后，即可访问</w:t>
      </w:r>
      <w:r w:rsidR="00EC2A64">
        <w:rPr>
          <w:rFonts w:ascii="Arial" w:hAnsi="Arial" w:cs="Arial" w:hint="eastAsia"/>
          <w:color w:val="676767"/>
          <w:spacing w:val="15"/>
          <w:szCs w:val="21"/>
        </w:rPr>
        <w:t>网络</w:t>
      </w:r>
      <w:r w:rsidR="009571C6" w:rsidRPr="00282969">
        <w:rPr>
          <w:rFonts w:ascii="Arial" w:hAnsi="Arial" w:cs="Arial"/>
          <w:color w:val="676767"/>
          <w:spacing w:val="15"/>
          <w:szCs w:val="21"/>
        </w:rPr>
        <w:t>资源。</w:t>
      </w:r>
    </w:p>
    <w:p w:rsidR="00B65C59" w:rsidRDefault="00B65C59" w:rsidP="00AD7D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76016" w:rsidRDefault="009571C6" w:rsidP="00E02534">
      <w:pPr>
        <w:pStyle w:val="1"/>
        <w:numPr>
          <w:ilvl w:val="0"/>
          <w:numId w:val="3"/>
        </w:numPr>
        <w:spacing w:afterLines="50" w:after="156"/>
        <w:ind w:firstLineChars="0"/>
        <w:rPr>
          <w:rStyle w:val="a7"/>
        </w:rPr>
      </w:pPr>
      <w:r w:rsidRPr="009571C6">
        <w:rPr>
          <w:rStyle w:val="a7"/>
        </w:rPr>
        <w:t>注销登陆操作</w:t>
      </w:r>
    </w:p>
    <w:p w:rsidR="00DE63FB" w:rsidRPr="00282969" w:rsidRDefault="00DE63FB" w:rsidP="00DE63FB">
      <w:pPr>
        <w:pStyle w:val="1"/>
        <w:wordWrap w:val="0"/>
        <w:spacing w:afterLines="50" w:after="156"/>
        <w:ind w:firstLineChars="175"/>
        <w:jc w:val="left"/>
        <w:rPr>
          <w:rFonts w:ascii="Arial" w:hAnsi="Arial" w:cs="Arial"/>
          <w:color w:val="676767"/>
          <w:spacing w:val="15"/>
          <w:szCs w:val="21"/>
        </w:rPr>
      </w:pPr>
      <w:r w:rsidRPr="00282969">
        <w:rPr>
          <w:rFonts w:ascii="Arial" w:hAnsi="Arial" w:cs="Arial" w:hint="eastAsia"/>
          <w:color w:val="676767"/>
          <w:spacing w:val="15"/>
          <w:szCs w:val="21"/>
        </w:rPr>
        <w:t>用户完成网络访问需求后，可以通过浏览器打开</w:t>
      </w:r>
      <w:hyperlink r:id="rId11" w:history="1">
        <w:r w:rsidR="008D4856" w:rsidRPr="00B83EE6">
          <w:rPr>
            <w:rStyle w:val="a6"/>
            <w:rFonts w:ascii="Arial" w:hAnsi="Arial" w:cs="Arial"/>
            <w:spacing w:val="15"/>
            <w:szCs w:val="21"/>
          </w:rPr>
          <w:t>http://m.njust.edu.cn/</w:t>
        </w:r>
      </w:hyperlink>
      <w:r w:rsidR="008D4856">
        <w:rPr>
          <w:rFonts w:ascii="Arial" w:hAnsi="Arial" w:cs="Arial" w:hint="eastAsia"/>
          <w:color w:val="676767"/>
          <w:spacing w:val="15"/>
          <w:szCs w:val="21"/>
        </w:rPr>
        <w:t>打开</w:t>
      </w:r>
      <w:r w:rsidRPr="00282969">
        <w:rPr>
          <w:rFonts w:ascii="Arial" w:hAnsi="Arial" w:cs="Arial"/>
          <w:color w:val="676767"/>
          <w:spacing w:val="15"/>
          <w:szCs w:val="21"/>
        </w:rPr>
        <w:t>信息页面，如下图：</w:t>
      </w:r>
    </w:p>
    <w:p w:rsidR="00DE63FB" w:rsidRDefault="00C673D4" w:rsidP="002F5DCC">
      <w:pPr>
        <w:pStyle w:val="1"/>
        <w:spacing w:afterLines="50" w:after="156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22BF9C" wp14:editId="33A3DBD3">
            <wp:extent cx="5274310" cy="32321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FB" w:rsidRPr="00282969" w:rsidRDefault="00DE63FB" w:rsidP="00DE63FB">
      <w:pPr>
        <w:pStyle w:val="1"/>
        <w:wordWrap w:val="0"/>
        <w:spacing w:afterLines="50" w:after="156"/>
        <w:ind w:firstLineChars="175"/>
        <w:jc w:val="left"/>
        <w:rPr>
          <w:rFonts w:ascii="Arial" w:hAnsi="Arial" w:cs="Arial"/>
          <w:color w:val="676767"/>
          <w:spacing w:val="15"/>
          <w:szCs w:val="21"/>
        </w:rPr>
      </w:pPr>
      <w:r w:rsidRPr="00282969">
        <w:rPr>
          <w:rFonts w:ascii="Arial" w:hAnsi="Arial" w:cs="Arial"/>
          <w:color w:val="676767"/>
          <w:spacing w:val="15"/>
          <w:szCs w:val="21"/>
        </w:rPr>
        <w:t>点击右上角【登出】链接，完成账号注销操作，结束此次</w:t>
      </w:r>
      <w:r w:rsidR="00541028" w:rsidRPr="00282969">
        <w:rPr>
          <w:rFonts w:ascii="Arial" w:hAnsi="Arial" w:cs="Arial"/>
          <w:color w:val="676767"/>
          <w:spacing w:val="15"/>
          <w:szCs w:val="21"/>
        </w:rPr>
        <w:t>网络使用</w:t>
      </w:r>
      <w:r w:rsidR="00541028" w:rsidRPr="00282969">
        <w:rPr>
          <w:rFonts w:ascii="Arial" w:hAnsi="Arial" w:cs="Arial" w:hint="eastAsia"/>
          <w:color w:val="676767"/>
          <w:spacing w:val="15"/>
          <w:szCs w:val="21"/>
        </w:rPr>
        <w:t>。</w:t>
      </w:r>
    </w:p>
    <w:p w:rsidR="00541028" w:rsidRPr="00DE63FB" w:rsidRDefault="00541028" w:rsidP="00DE63FB">
      <w:pPr>
        <w:pStyle w:val="1"/>
        <w:wordWrap w:val="0"/>
        <w:spacing w:afterLines="50" w:after="156"/>
        <w:ind w:firstLineChars="175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41028" w:rsidRDefault="008D4856" w:rsidP="00E02534">
      <w:pPr>
        <w:pStyle w:val="1"/>
        <w:numPr>
          <w:ilvl w:val="0"/>
          <w:numId w:val="3"/>
        </w:numPr>
        <w:spacing w:afterLines="50" w:after="156"/>
        <w:ind w:firstLineChars="0"/>
        <w:rPr>
          <w:rStyle w:val="a7"/>
        </w:rPr>
      </w:pPr>
      <w:r>
        <w:rPr>
          <w:rStyle w:val="a7"/>
        </w:rPr>
        <w:t>用户</w:t>
      </w:r>
      <w:r>
        <w:rPr>
          <w:rStyle w:val="a7"/>
          <w:rFonts w:hint="eastAsia"/>
        </w:rPr>
        <w:t>信息查询</w:t>
      </w:r>
    </w:p>
    <w:p w:rsidR="00541028" w:rsidRDefault="00541028" w:rsidP="002B7CF6">
      <w:pPr>
        <w:pStyle w:val="1"/>
        <w:wordWrap w:val="0"/>
        <w:spacing w:afterLines="50" w:after="156"/>
        <w:ind w:firstLineChars="175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82969">
        <w:rPr>
          <w:rFonts w:ascii="Arial" w:hAnsi="Arial" w:cs="Arial" w:hint="eastAsia"/>
          <w:color w:val="676767"/>
          <w:spacing w:val="15"/>
          <w:szCs w:val="21"/>
        </w:rPr>
        <w:t>用户账户使用信息查看和更改操作，可以通过浏览器打开：</w:t>
      </w:r>
      <w:hyperlink r:id="rId13" w:history="1">
        <w:r w:rsidR="008D4856" w:rsidRPr="00B83EE6">
          <w:rPr>
            <w:rStyle w:val="a6"/>
            <w:rFonts w:ascii="Arial" w:hAnsi="Arial" w:cs="Arial"/>
            <w:spacing w:val="15"/>
            <w:szCs w:val="21"/>
          </w:rPr>
          <w:t>http://m.njust.edu.cn/</w:t>
        </w:r>
      </w:hyperlink>
      <w:r w:rsidR="008D4856">
        <w:rPr>
          <w:rFonts w:ascii="Arial" w:hAnsi="Arial" w:cs="Arial" w:hint="eastAsia"/>
          <w:color w:val="676767"/>
          <w:spacing w:val="15"/>
          <w:szCs w:val="21"/>
        </w:rPr>
        <w:t>打开</w:t>
      </w:r>
      <w:r w:rsidR="008D4856" w:rsidRPr="00282969">
        <w:rPr>
          <w:rFonts w:ascii="Arial" w:hAnsi="Arial" w:cs="Arial"/>
          <w:color w:val="676767"/>
          <w:spacing w:val="15"/>
          <w:szCs w:val="21"/>
        </w:rPr>
        <w:t>信息页面</w:t>
      </w:r>
      <w:r w:rsidRPr="00282969">
        <w:rPr>
          <w:rFonts w:ascii="Arial" w:hAnsi="Arial" w:cs="Arial"/>
          <w:color w:val="676767"/>
          <w:spacing w:val="15"/>
          <w:szCs w:val="21"/>
        </w:rPr>
        <w:t>，如下图：</w:t>
      </w:r>
    </w:p>
    <w:p w:rsidR="00541028" w:rsidRDefault="008D4856" w:rsidP="009D5D6A">
      <w:pPr>
        <w:pStyle w:val="1"/>
        <w:ind w:leftChars="200" w:left="420" w:firstLineChars="2" w:firstLine="4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968CDA3" wp14:editId="346CB8CC">
            <wp:extent cx="5274310" cy="3297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28" w:rsidRDefault="00541028" w:rsidP="00541028">
      <w:pPr>
        <w:pStyle w:val="1"/>
        <w:ind w:leftChars="200" w:left="420" w:firstLineChars="2" w:firstLine="5"/>
        <w:rPr>
          <w:rFonts w:ascii="宋体" w:eastAsia="宋体" w:hAnsi="宋体" w:cs="宋体"/>
          <w:kern w:val="0"/>
          <w:sz w:val="24"/>
          <w:szCs w:val="24"/>
        </w:rPr>
      </w:pPr>
    </w:p>
    <w:p w:rsidR="00541028" w:rsidRPr="00282969" w:rsidRDefault="008D4856" w:rsidP="0034046B">
      <w:pPr>
        <w:pStyle w:val="1"/>
        <w:ind w:leftChars="200" w:left="420" w:firstLineChars="168" w:firstLine="403"/>
        <w:jc w:val="left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 w:hint="eastAsia"/>
          <w:color w:val="676767"/>
          <w:spacing w:val="15"/>
          <w:szCs w:val="21"/>
        </w:rPr>
        <w:t>该页面可上可对用户的认证记录、账单信息、充值记录、</w:t>
      </w:r>
      <w:r w:rsidR="0034046B">
        <w:rPr>
          <w:rFonts w:ascii="Arial" w:hAnsi="Arial" w:cs="Arial" w:hint="eastAsia"/>
          <w:color w:val="676767"/>
          <w:spacing w:val="15"/>
          <w:szCs w:val="21"/>
        </w:rPr>
        <w:t>账单信息以及账号的同时在线设备的下线完成管理和查询。</w:t>
      </w:r>
    </w:p>
    <w:p w:rsidR="00846C0E" w:rsidRDefault="0034046B" w:rsidP="009D5D6A">
      <w:pPr>
        <w:pStyle w:val="1"/>
        <w:ind w:leftChars="200" w:left="420" w:firstLineChars="2" w:firstLine="4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7CA511" wp14:editId="211EF40C">
            <wp:extent cx="5274310" cy="1578634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38" cy="157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6B" w:rsidRDefault="0034046B" w:rsidP="009D5D6A">
      <w:pPr>
        <w:pStyle w:val="1"/>
        <w:ind w:leftChars="200" w:left="420" w:firstLineChars="2" w:firstLine="4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E11ED82" wp14:editId="5F4BF004">
            <wp:extent cx="5274310" cy="16446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6B" w:rsidRDefault="0034046B" w:rsidP="009D5D6A">
      <w:pPr>
        <w:pStyle w:val="1"/>
        <w:ind w:leftChars="200" w:left="420" w:firstLineChars="2" w:firstLine="4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811262A" wp14:editId="5D35F6C9">
            <wp:extent cx="5274310" cy="16713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6B" w:rsidRDefault="0034046B" w:rsidP="009D5D6A">
      <w:pPr>
        <w:pStyle w:val="1"/>
        <w:ind w:leftChars="200" w:left="420" w:firstLineChars="2" w:firstLine="4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EAF5590" wp14:editId="3C860DD3">
            <wp:extent cx="5274310" cy="16408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6B" w:rsidRDefault="0034046B" w:rsidP="009D5D6A">
      <w:pPr>
        <w:pStyle w:val="1"/>
        <w:ind w:leftChars="200" w:left="420" w:firstLineChars="2" w:firstLine="4"/>
        <w:jc w:val="center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08B45E7E" wp14:editId="69EEE243">
            <wp:extent cx="5274310" cy="144081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73D4" w:rsidRDefault="00C673D4" w:rsidP="009D5D6A">
      <w:pPr>
        <w:pStyle w:val="1"/>
        <w:ind w:leftChars="200" w:left="420" w:firstLineChars="2" w:firstLine="5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46C0E" w:rsidRDefault="00846C0E" w:rsidP="00E02534">
      <w:pPr>
        <w:pStyle w:val="1"/>
        <w:numPr>
          <w:ilvl w:val="0"/>
          <w:numId w:val="3"/>
        </w:numPr>
        <w:spacing w:afterLines="50" w:after="156"/>
        <w:ind w:firstLineChars="0"/>
        <w:rPr>
          <w:rStyle w:val="a7"/>
        </w:rPr>
      </w:pPr>
      <w:bookmarkStart w:id="1" w:name="OLE_LINK1"/>
      <w:r>
        <w:rPr>
          <w:rStyle w:val="a7"/>
        </w:rPr>
        <w:lastRenderedPageBreak/>
        <w:t>密码修改</w:t>
      </w:r>
    </w:p>
    <w:p w:rsidR="00846C0E" w:rsidRDefault="00AC2889" w:rsidP="00C673D4">
      <w:pPr>
        <w:pStyle w:val="1"/>
        <w:spacing w:afterLines="50" w:after="156"/>
        <w:ind w:leftChars="214" w:left="449" w:firstLineChars="150" w:firstLine="360"/>
        <w:jc w:val="left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 w:hint="eastAsia"/>
          <w:color w:val="676767"/>
          <w:spacing w:val="15"/>
          <w:szCs w:val="21"/>
        </w:rPr>
        <w:t>南理工</w:t>
      </w:r>
      <w:r w:rsidR="00C673D4">
        <w:rPr>
          <w:rFonts w:ascii="Arial" w:hAnsi="Arial" w:cs="Arial" w:hint="eastAsia"/>
          <w:color w:val="676767"/>
          <w:spacing w:val="15"/>
          <w:szCs w:val="21"/>
        </w:rPr>
        <w:t>网络</w:t>
      </w:r>
      <w:r w:rsidR="007D191F">
        <w:rPr>
          <w:rFonts w:ascii="Arial" w:hAnsi="Arial" w:cs="Arial" w:hint="eastAsia"/>
          <w:color w:val="676767"/>
          <w:spacing w:val="15"/>
          <w:szCs w:val="21"/>
        </w:rPr>
        <w:t>计费系统</w:t>
      </w:r>
      <w:r w:rsidR="00C673D4">
        <w:rPr>
          <w:rFonts w:ascii="Arial" w:hAnsi="Arial" w:cs="Arial" w:hint="eastAsia"/>
          <w:color w:val="676767"/>
          <w:spacing w:val="15"/>
          <w:szCs w:val="21"/>
        </w:rPr>
        <w:t>密码修改可以再登录成功后的页面右上角点击“修改密码”来完成密码修改</w:t>
      </w:r>
      <w:r w:rsidR="007D191F">
        <w:rPr>
          <w:rFonts w:ascii="Arial" w:hAnsi="Arial" w:cs="Arial" w:hint="eastAsia"/>
          <w:color w:val="676767"/>
          <w:spacing w:val="15"/>
          <w:szCs w:val="21"/>
        </w:rPr>
        <w:t>，</w:t>
      </w:r>
      <w:r w:rsidR="00C673D4">
        <w:rPr>
          <w:rFonts w:ascii="Arial" w:hAnsi="Arial" w:cs="Arial" w:hint="eastAsia"/>
          <w:color w:val="676767"/>
          <w:spacing w:val="15"/>
          <w:szCs w:val="21"/>
        </w:rPr>
        <w:t>如下图：</w:t>
      </w:r>
    </w:p>
    <w:bookmarkEnd w:id="1"/>
    <w:p w:rsidR="00C673D4" w:rsidRDefault="00C673D4" w:rsidP="00C673D4">
      <w:pPr>
        <w:pStyle w:val="1"/>
        <w:spacing w:afterLines="50" w:after="156"/>
        <w:jc w:val="left"/>
        <w:rPr>
          <w:rFonts w:ascii="Arial" w:hAnsi="Arial" w:cs="Arial"/>
          <w:color w:val="676767"/>
          <w:spacing w:val="15"/>
          <w:szCs w:val="21"/>
        </w:rPr>
      </w:pPr>
      <w:r>
        <w:rPr>
          <w:noProof/>
        </w:rPr>
        <w:drawing>
          <wp:inline distT="0" distB="0" distL="0" distR="0" wp14:anchorId="78750128" wp14:editId="77E34816">
            <wp:extent cx="5274310" cy="30575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D4" w:rsidRPr="00282969" w:rsidRDefault="00C673D4" w:rsidP="00C673D4">
      <w:pPr>
        <w:pStyle w:val="1"/>
        <w:spacing w:afterLines="50" w:after="156"/>
        <w:ind w:leftChars="214" w:left="449" w:firstLineChars="150" w:firstLine="360"/>
        <w:jc w:val="left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/>
          <w:color w:val="676767"/>
          <w:spacing w:val="15"/>
          <w:szCs w:val="21"/>
        </w:rPr>
        <w:tab/>
      </w:r>
      <w:r>
        <w:rPr>
          <w:noProof/>
        </w:rPr>
        <w:drawing>
          <wp:inline distT="0" distB="0" distL="0" distR="0" wp14:anchorId="2D6400D7" wp14:editId="79F7ACE1">
            <wp:extent cx="5274310" cy="34798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BC" w:rsidRDefault="003C43BC">
      <w:pPr>
        <w:pStyle w:val="1"/>
        <w:spacing w:afterLines="50" w:after="156"/>
        <w:ind w:left="420" w:firstLineChars="0" w:firstLine="0"/>
      </w:pPr>
    </w:p>
    <w:p w:rsidR="00C673D4" w:rsidRDefault="00C673D4">
      <w:pPr>
        <w:pStyle w:val="1"/>
        <w:spacing w:afterLines="50" w:after="156"/>
        <w:ind w:left="420" w:firstLineChars="0" w:firstLine="0"/>
      </w:pPr>
    </w:p>
    <w:p w:rsidR="00C673D4" w:rsidRDefault="00C673D4" w:rsidP="00C673D4">
      <w:pPr>
        <w:pStyle w:val="1"/>
        <w:numPr>
          <w:ilvl w:val="0"/>
          <w:numId w:val="3"/>
        </w:numPr>
        <w:spacing w:afterLines="50" w:after="156"/>
        <w:ind w:firstLineChars="0"/>
        <w:rPr>
          <w:rStyle w:val="a7"/>
        </w:rPr>
      </w:pPr>
      <w:r>
        <w:rPr>
          <w:rStyle w:val="a7"/>
          <w:rFonts w:hint="eastAsia"/>
        </w:rPr>
        <w:t>设置快速登录</w:t>
      </w:r>
    </w:p>
    <w:p w:rsidR="00C673D4" w:rsidRDefault="00C673D4" w:rsidP="00C673D4">
      <w:pPr>
        <w:pStyle w:val="1"/>
        <w:spacing w:afterLines="50" w:after="156"/>
        <w:ind w:leftChars="214" w:left="449" w:firstLineChars="150" w:firstLine="360"/>
        <w:jc w:val="left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 w:hint="eastAsia"/>
          <w:color w:val="676767"/>
          <w:spacing w:val="15"/>
          <w:szCs w:val="21"/>
        </w:rPr>
        <w:lastRenderedPageBreak/>
        <w:t>如需要联网直接认证访问外网，可以再登录成功后对当前设备开启“快速登录”。</w:t>
      </w:r>
    </w:p>
    <w:p w:rsidR="00C673D4" w:rsidRDefault="00C673D4" w:rsidP="00C673D4">
      <w:pPr>
        <w:pStyle w:val="1"/>
        <w:spacing w:afterLines="50" w:after="156"/>
        <w:ind w:leftChars="214" w:left="449" w:firstLineChars="150" w:firstLine="315"/>
        <w:jc w:val="left"/>
        <w:rPr>
          <w:rFonts w:ascii="Arial" w:hAnsi="Arial" w:cs="Arial"/>
          <w:color w:val="676767"/>
          <w:spacing w:val="15"/>
          <w:szCs w:val="21"/>
        </w:rPr>
      </w:pPr>
      <w:r>
        <w:rPr>
          <w:noProof/>
        </w:rPr>
        <w:drawing>
          <wp:inline distT="0" distB="0" distL="0" distR="0" wp14:anchorId="12691C14" wp14:editId="3285FDFE">
            <wp:extent cx="5274310" cy="3095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D4" w:rsidRPr="00C673D4" w:rsidRDefault="00C673D4">
      <w:pPr>
        <w:pStyle w:val="1"/>
        <w:spacing w:afterLines="50" w:after="156"/>
        <w:ind w:left="420" w:firstLineChars="0" w:firstLine="0"/>
      </w:pPr>
    </w:p>
    <w:p w:rsidR="00221C73" w:rsidRDefault="00221C73" w:rsidP="00221C73">
      <w:pPr>
        <w:pStyle w:val="1"/>
        <w:numPr>
          <w:ilvl w:val="0"/>
          <w:numId w:val="3"/>
        </w:numPr>
        <w:spacing w:afterLines="50" w:after="156"/>
        <w:ind w:firstLineChars="0"/>
        <w:rPr>
          <w:rStyle w:val="a7"/>
        </w:rPr>
      </w:pPr>
      <w:r>
        <w:rPr>
          <w:rStyle w:val="a7"/>
          <w:rFonts w:hint="eastAsia"/>
        </w:rPr>
        <w:t>手机端流程</w:t>
      </w:r>
    </w:p>
    <w:p w:rsidR="00221C73" w:rsidRDefault="001D640B" w:rsidP="00253CED">
      <w:pPr>
        <w:pStyle w:val="1"/>
        <w:numPr>
          <w:ilvl w:val="0"/>
          <w:numId w:val="5"/>
        </w:numPr>
        <w:spacing w:afterLines="50" w:after="156"/>
        <w:ind w:firstLineChars="0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 w:hint="eastAsia"/>
          <w:color w:val="676767"/>
          <w:spacing w:val="15"/>
          <w:szCs w:val="21"/>
        </w:rPr>
        <w:t>手机端用户打开</w:t>
      </w:r>
      <w:r>
        <w:rPr>
          <w:rFonts w:ascii="Arial" w:hAnsi="Arial" w:cs="Arial"/>
          <w:color w:val="676767"/>
          <w:spacing w:val="15"/>
          <w:szCs w:val="21"/>
        </w:rPr>
        <w:t>手机设置，搜索无线连接无线信号</w:t>
      </w:r>
      <w:r>
        <w:rPr>
          <w:rFonts w:ascii="Arial" w:hAnsi="Arial" w:cs="Arial"/>
          <w:color w:val="676767"/>
          <w:spacing w:val="15"/>
          <w:szCs w:val="21"/>
        </w:rPr>
        <w:t>“NJUST”</w:t>
      </w:r>
      <w:r w:rsidR="00221C73">
        <w:rPr>
          <w:rFonts w:ascii="Arial" w:hAnsi="Arial" w:cs="Arial" w:hint="eastAsia"/>
          <w:color w:val="676767"/>
          <w:spacing w:val="15"/>
          <w:szCs w:val="21"/>
        </w:rPr>
        <w:t>。</w:t>
      </w:r>
    </w:p>
    <w:p w:rsidR="001D640B" w:rsidRDefault="00066BB0" w:rsidP="00221C73">
      <w:pPr>
        <w:pStyle w:val="1"/>
        <w:spacing w:afterLines="50" w:after="156"/>
        <w:ind w:leftChars="214" w:left="449" w:firstLineChars="150" w:firstLine="315"/>
        <w:rPr>
          <w:rFonts w:ascii="Arial" w:hAnsi="Arial" w:cs="Arial"/>
          <w:noProof/>
          <w:color w:val="676767"/>
          <w:spacing w:val="15"/>
          <w:szCs w:val="21"/>
        </w:rPr>
      </w:pPr>
      <w:r w:rsidRPr="001D640B">
        <w:rPr>
          <w:rFonts w:ascii="Arial" w:hAnsi="Arial" w:cs="Arial"/>
          <w:noProof/>
          <w:color w:val="676767"/>
          <w:spacing w:val="15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3152955</wp:posOffset>
            </wp:positionH>
            <wp:positionV relativeFrom="paragraph">
              <wp:posOffset>54203</wp:posOffset>
            </wp:positionV>
            <wp:extent cx="2346237" cy="3838575"/>
            <wp:effectExtent l="0" t="0" r="0" b="0"/>
            <wp:wrapNone/>
            <wp:docPr id="9" name="图片 9" descr="C:\Users\Shawn\Documents\Tencent Files\859480907\FileRecv\MobileFile\IMG_7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wn\Documents\Tencent Files\859480907\FileRecv\MobileFile\IMG_72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9" b="2950"/>
                    <a:stretch/>
                  </pic:blipFill>
                  <pic:spPr bwMode="auto">
                    <a:xfrm>
                      <a:off x="0" y="0"/>
                      <a:ext cx="2351197" cy="38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40B">
        <w:rPr>
          <w:rFonts w:ascii="Arial" w:hAnsi="Arial" w:cs="Arial"/>
          <w:noProof/>
          <w:color w:val="676767"/>
          <w:spacing w:val="15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513272</wp:posOffset>
            </wp:positionH>
            <wp:positionV relativeFrom="paragraph">
              <wp:posOffset>54203</wp:posOffset>
            </wp:positionV>
            <wp:extent cx="2374412" cy="3838754"/>
            <wp:effectExtent l="0" t="0" r="6985" b="0"/>
            <wp:wrapNone/>
            <wp:docPr id="17" name="图片 17" descr="C:\Users\Shawn\Documents\Tencent Files\859480907\FileRecv\MobileFile\IMG_7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wn\Documents\Tencent Files\859480907\FileRecv\MobileFile\IMG_72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5" b="4116"/>
                    <a:stretch/>
                  </pic:blipFill>
                  <pic:spPr bwMode="auto">
                    <a:xfrm>
                      <a:off x="0" y="0"/>
                      <a:ext cx="2377587" cy="38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noProof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221C73">
      <w:pPr>
        <w:pStyle w:val="1"/>
        <w:spacing w:afterLines="50" w:after="156"/>
        <w:ind w:leftChars="214" w:left="449" w:firstLineChars="150" w:firstLine="36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1D640B">
      <w:pPr>
        <w:pStyle w:val="1"/>
        <w:spacing w:afterLines="50" w:after="156"/>
        <w:ind w:leftChars="214" w:left="449" w:firstLineChars="250" w:firstLine="60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1D640B">
      <w:pPr>
        <w:pStyle w:val="1"/>
        <w:spacing w:afterLines="50" w:after="156"/>
        <w:ind w:leftChars="214" w:left="449" w:firstLineChars="250" w:firstLine="600"/>
        <w:rPr>
          <w:rFonts w:ascii="Arial" w:hAnsi="Arial" w:cs="Arial"/>
          <w:color w:val="676767"/>
          <w:spacing w:val="15"/>
          <w:szCs w:val="21"/>
        </w:rPr>
      </w:pPr>
    </w:p>
    <w:p w:rsidR="001D640B" w:rsidRDefault="001D640B" w:rsidP="001D640B">
      <w:pPr>
        <w:pStyle w:val="1"/>
        <w:spacing w:afterLines="50" w:after="156"/>
        <w:ind w:leftChars="400" w:left="840" w:firstLineChars="174" w:firstLine="418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 w:hint="eastAsia"/>
          <w:color w:val="676767"/>
          <w:spacing w:val="15"/>
          <w:szCs w:val="21"/>
        </w:rPr>
        <w:t>2.</w:t>
      </w:r>
      <w:r w:rsidRPr="001D640B">
        <w:rPr>
          <w:rFonts w:ascii="Arial" w:hAnsi="Arial" w:cs="Arial" w:hint="eastAsia"/>
          <w:color w:val="676767"/>
          <w:spacing w:val="15"/>
          <w:szCs w:val="21"/>
        </w:rPr>
        <w:t xml:space="preserve"> </w:t>
      </w:r>
      <w:r>
        <w:rPr>
          <w:rFonts w:ascii="Arial" w:hAnsi="Arial" w:cs="Arial" w:hint="eastAsia"/>
          <w:color w:val="676767"/>
          <w:spacing w:val="15"/>
          <w:szCs w:val="21"/>
        </w:rPr>
        <w:t>链接成功后，可以通过浏览器打开任意网站，</w:t>
      </w:r>
      <w:r>
        <w:rPr>
          <w:rFonts w:ascii="Arial" w:hAnsi="Arial" w:cs="Arial" w:hint="eastAsia"/>
          <w:color w:val="676767"/>
          <w:spacing w:val="15"/>
          <w:szCs w:val="21"/>
        </w:rPr>
        <w:t>(</w:t>
      </w:r>
      <w:r>
        <w:rPr>
          <w:rFonts w:ascii="Arial" w:hAnsi="Arial" w:cs="Arial" w:hint="eastAsia"/>
          <w:color w:val="676767"/>
          <w:spacing w:val="15"/>
          <w:szCs w:val="21"/>
        </w:rPr>
        <w:t>如新浪、搜狐、淘宝等，</w:t>
      </w:r>
      <w:r>
        <w:rPr>
          <w:rFonts w:ascii="Arial" w:hAnsi="Arial" w:cs="Arial" w:hint="eastAsia"/>
          <w:color w:val="676767"/>
          <w:spacing w:val="15"/>
          <w:szCs w:val="21"/>
        </w:rPr>
        <w:t>https</w:t>
      </w:r>
      <w:r>
        <w:rPr>
          <w:rFonts w:ascii="Arial" w:hAnsi="Arial" w:cs="Arial" w:hint="eastAsia"/>
          <w:color w:val="676767"/>
          <w:spacing w:val="15"/>
          <w:szCs w:val="21"/>
        </w:rPr>
        <w:t>页面暂无法跳转</w:t>
      </w:r>
      <w:r>
        <w:rPr>
          <w:rFonts w:ascii="Arial" w:hAnsi="Arial" w:cs="Arial" w:hint="eastAsia"/>
          <w:color w:val="676767"/>
          <w:spacing w:val="15"/>
          <w:szCs w:val="21"/>
        </w:rPr>
        <w:t>)</w:t>
      </w:r>
      <w:r>
        <w:rPr>
          <w:rFonts w:ascii="Arial" w:hAnsi="Arial" w:cs="Arial" w:hint="eastAsia"/>
          <w:color w:val="676767"/>
          <w:spacing w:val="15"/>
          <w:szCs w:val="21"/>
        </w:rPr>
        <w:t>，会弹出网页认证界面如下图：</w:t>
      </w:r>
    </w:p>
    <w:p w:rsidR="00195239" w:rsidRDefault="003B7F11" w:rsidP="003B7F11">
      <w:pPr>
        <w:pStyle w:val="1"/>
        <w:spacing w:afterLines="50" w:after="156"/>
        <w:ind w:firstLineChars="0" w:firstLine="0"/>
        <w:jc w:val="center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 w:hint="eastAsia"/>
          <w:color w:val="676767"/>
          <w:spacing w:val="15"/>
          <w:szCs w:val="21"/>
        </w:rPr>
        <w:t xml:space="preserve">      </w:t>
      </w:r>
      <w:r w:rsidR="001D640B">
        <w:rPr>
          <w:noProof/>
        </w:rPr>
        <w:drawing>
          <wp:inline distT="0" distB="0" distL="0" distR="0" wp14:anchorId="5CC71D71" wp14:editId="2B627C04">
            <wp:extent cx="1984075" cy="31312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7066" cy="316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40B" w:rsidRDefault="001D640B" w:rsidP="001D640B">
      <w:pPr>
        <w:pStyle w:val="1"/>
        <w:spacing w:afterLines="50" w:after="156"/>
        <w:ind w:firstLineChars="0" w:firstLine="0"/>
        <w:jc w:val="left"/>
        <w:rPr>
          <w:rFonts w:ascii="Arial" w:hAnsi="Arial" w:cs="Arial"/>
          <w:color w:val="676767"/>
          <w:spacing w:val="15"/>
          <w:szCs w:val="21"/>
        </w:rPr>
      </w:pPr>
    </w:p>
    <w:p w:rsidR="001D640B" w:rsidRPr="00221C73" w:rsidRDefault="001D640B" w:rsidP="00EB79BE">
      <w:pPr>
        <w:pStyle w:val="1"/>
        <w:spacing w:afterLines="50" w:after="156"/>
        <w:ind w:left="840" w:firstLineChars="0"/>
        <w:jc w:val="left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 w:hint="eastAsia"/>
          <w:color w:val="676767"/>
          <w:spacing w:val="15"/>
          <w:szCs w:val="21"/>
        </w:rPr>
        <w:t>3.</w:t>
      </w:r>
      <w:r>
        <w:rPr>
          <w:rFonts w:ascii="Arial" w:hAnsi="Arial" w:cs="Arial" w:hint="eastAsia"/>
          <w:color w:val="676767"/>
          <w:spacing w:val="15"/>
          <w:szCs w:val="21"/>
        </w:rPr>
        <w:t>输入用户名密码点击“登录”即可完成登录，弹出如下登录成功页面，此时即可访问互联网。</w:t>
      </w:r>
    </w:p>
    <w:p w:rsidR="00EB79BE" w:rsidRDefault="001D640B" w:rsidP="003B7F11">
      <w:pPr>
        <w:pStyle w:val="1"/>
        <w:spacing w:afterLines="50" w:after="156"/>
        <w:ind w:left="389"/>
        <w:jc w:val="center"/>
        <w:rPr>
          <w:rFonts w:ascii="Arial" w:hAnsi="Arial" w:cs="Arial"/>
          <w:color w:val="676767"/>
          <w:spacing w:val="15"/>
          <w:szCs w:val="21"/>
        </w:rPr>
      </w:pPr>
      <w:r>
        <w:rPr>
          <w:noProof/>
        </w:rPr>
        <w:drawing>
          <wp:inline distT="0" distB="0" distL="0" distR="0">
            <wp:extent cx="1944695" cy="305375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48" cy="30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1E" w:rsidRDefault="004A2A1E" w:rsidP="003B7F11">
      <w:pPr>
        <w:pStyle w:val="1"/>
        <w:spacing w:afterLines="50" w:after="156"/>
        <w:ind w:left="389" w:firstLine="480"/>
        <w:jc w:val="center"/>
        <w:rPr>
          <w:rFonts w:ascii="Arial" w:hAnsi="Arial" w:cs="Arial"/>
          <w:color w:val="676767"/>
          <w:spacing w:val="15"/>
          <w:szCs w:val="21"/>
        </w:rPr>
      </w:pPr>
    </w:p>
    <w:p w:rsidR="004A2A1E" w:rsidRDefault="004A2A1E">
      <w:pPr>
        <w:widowControl/>
        <w:jc w:val="left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/>
          <w:color w:val="676767"/>
          <w:spacing w:val="15"/>
          <w:szCs w:val="21"/>
        </w:rPr>
        <w:br w:type="page"/>
      </w:r>
    </w:p>
    <w:p w:rsidR="004A2A1E" w:rsidRDefault="004A2A1E" w:rsidP="004A2A1E">
      <w:pPr>
        <w:pStyle w:val="1"/>
        <w:spacing w:afterLines="50" w:after="156"/>
        <w:ind w:left="809" w:firstLineChars="186" w:firstLine="446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/>
          <w:color w:val="676767"/>
          <w:spacing w:val="15"/>
          <w:szCs w:val="21"/>
        </w:rPr>
        <w:lastRenderedPageBreak/>
        <w:t>4.</w:t>
      </w:r>
      <w:r>
        <w:rPr>
          <w:rFonts w:ascii="Arial" w:hAnsi="Arial" w:cs="Arial" w:hint="eastAsia"/>
          <w:color w:val="676767"/>
          <w:spacing w:val="15"/>
          <w:szCs w:val="21"/>
        </w:rPr>
        <w:t>手机端修改密码，可再手机端登录成功后页面点击“修改密码”连接完成密码修改操作，如下图：</w:t>
      </w:r>
    </w:p>
    <w:p w:rsidR="004A2A1E" w:rsidRDefault="004A2A1E" w:rsidP="004A2A1E">
      <w:pPr>
        <w:pStyle w:val="1"/>
        <w:spacing w:afterLines="50" w:after="156"/>
        <w:ind w:left="389"/>
        <w:rPr>
          <w:rFonts w:ascii="Arial" w:hAnsi="Arial" w:cs="Arial"/>
          <w:color w:val="676767"/>
          <w:spacing w:val="15"/>
          <w:szCs w:val="21"/>
        </w:rPr>
      </w:pPr>
      <w:r>
        <w:rPr>
          <w:noProof/>
        </w:rPr>
        <w:drawing>
          <wp:inline distT="0" distB="0" distL="0" distR="0" wp14:anchorId="2FE8E194" wp14:editId="1541DB75">
            <wp:extent cx="1895522" cy="3260785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2143" cy="32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A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42F239" wp14:editId="61619CD4">
            <wp:extent cx="1871932" cy="3295569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2387" cy="3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1E" w:rsidRDefault="004A2A1E" w:rsidP="004A2A1E">
      <w:pPr>
        <w:pStyle w:val="1"/>
        <w:spacing w:afterLines="50" w:after="156"/>
        <w:ind w:left="389" w:firstLine="480"/>
        <w:rPr>
          <w:rFonts w:ascii="Arial" w:hAnsi="Arial" w:cs="Arial"/>
          <w:color w:val="676767"/>
          <w:spacing w:val="15"/>
          <w:szCs w:val="21"/>
        </w:rPr>
      </w:pPr>
    </w:p>
    <w:p w:rsidR="004A2A1E" w:rsidRDefault="004A2A1E" w:rsidP="004A2A1E">
      <w:pPr>
        <w:pStyle w:val="1"/>
        <w:spacing w:afterLines="50" w:after="156"/>
        <w:ind w:left="389" w:firstLine="480"/>
        <w:rPr>
          <w:rFonts w:ascii="Arial" w:hAnsi="Arial" w:cs="Arial"/>
          <w:color w:val="676767"/>
          <w:spacing w:val="15"/>
          <w:szCs w:val="21"/>
        </w:rPr>
      </w:pPr>
      <w:r>
        <w:rPr>
          <w:rFonts w:ascii="Arial" w:hAnsi="Arial" w:cs="Arial" w:hint="eastAsia"/>
          <w:color w:val="676767"/>
          <w:spacing w:val="15"/>
          <w:szCs w:val="21"/>
        </w:rPr>
        <w:t>5.</w:t>
      </w:r>
      <w:r>
        <w:rPr>
          <w:rFonts w:ascii="Arial" w:hAnsi="Arial" w:cs="Arial" w:hint="eastAsia"/>
          <w:color w:val="676767"/>
          <w:spacing w:val="15"/>
          <w:szCs w:val="21"/>
        </w:rPr>
        <w:t>手机端快速登录设置</w:t>
      </w:r>
      <w:r>
        <w:rPr>
          <w:rFonts w:ascii="Arial" w:hAnsi="Arial" w:cs="Arial" w:hint="eastAsia"/>
          <w:color w:val="676767"/>
          <w:spacing w:val="15"/>
          <w:szCs w:val="21"/>
        </w:rPr>
        <w:t>,</w:t>
      </w:r>
      <w:r>
        <w:rPr>
          <w:rFonts w:ascii="Arial" w:hAnsi="Arial" w:cs="Arial" w:hint="eastAsia"/>
          <w:color w:val="676767"/>
          <w:spacing w:val="15"/>
          <w:szCs w:val="21"/>
        </w:rPr>
        <w:t>如用户需要完成手机端设备快速登录开启设置</w:t>
      </w:r>
      <w:r>
        <w:rPr>
          <w:rFonts w:ascii="Arial" w:hAnsi="Arial" w:cs="Arial" w:hint="eastAsia"/>
          <w:color w:val="676767"/>
          <w:spacing w:val="15"/>
          <w:szCs w:val="21"/>
        </w:rPr>
        <w:t>,</w:t>
      </w:r>
      <w:r>
        <w:rPr>
          <w:rFonts w:ascii="Arial" w:hAnsi="Arial" w:cs="Arial" w:hint="eastAsia"/>
          <w:color w:val="676767"/>
          <w:spacing w:val="15"/>
          <w:szCs w:val="21"/>
        </w:rPr>
        <w:t>可在登录成功页面</w:t>
      </w:r>
      <w:r>
        <w:rPr>
          <w:rFonts w:ascii="Arial" w:hAnsi="Arial" w:cs="Arial" w:hint="eastAsia"/>
          <w:color w:val="676767"/>
          <w:spacing w:val="15"/>
          <w:szCs w:val="21"/>
        </w:rPr>
        <w:t>,</w:t>
      </w:r>
      <w:r>
        <w:rPr>
          <w:rFonts w:ascii="Arial" w:hAnsi="Arial" w:cs="Arial" w:hint="eastAsia"/>
          <w:color w:val="676767"/>
          <w:spacing w:val="15"/>
          <w:szCs w:val="21"/>
        </w:rPr>
        <w:t>点击</w:t>
      </w:r>
      <w:r>
        <w:rPr>
          <w:rFonts w:ascii="Arial" w:hAnsi="Arial" w:cs="Arial"/>
          <w:color w:val="676767"/>
          <w:spacing w:val="15"/>
          <w:szCs w:val="21"/>
        </w:rPr>
        <w:t>”</w:t>
      </w:r>
      <w:r>
        <w:rPr>
          <w:rFonts w:ascii="Arial" w:hAnsi="Arial" w:cs="Arial" w:hint="eastAsia"/>
          <w:color w:val="676767"/>
          <w:spacing w:val="15"/>
          <w:szCs w:val="21"/>
        </w:rPr>
        <w:t>快速登录</w:t>
      </w:r>
      <w:r>
        <w:rPr>
          <w:rFonts w:ascii="Arial" w:hAnsi="Arial" w:cs="Arial"/>
          <w:color w:val="676767"/>
          <w:spacing w:val="15"/>
          <w:szCs w:val="21"/>
        </w:rPr>
        <w:t>”,</w:t>
      </w:r>
      <w:r>
        <w:rPr>
          <w:rFonts w:ascii="Arial" w:hAnsi="Arial" w:cs="Arial" w:hint="eastAsia"/>
          <w:color w:val="676767"/>
          <w:spacing w:val="15"/>
          <w:szCs w:val="21"/>
        </w:rPr>
        <w:t>开启设备快速登录即可，如下图：</w:t>
      </w:r>
    </w:p>
    <w:p w:rsidR="004A2A1E" w:rsidRDefault="004A2A1E" w:rsidP="004A2A1E">
      <w:pPr>
        <w:pStyle w:val="1"/>
        <w:spacing w:afterLines="50" w:after="156"/>
        <w:ind w:left="389"/>
        <w:rPr>
          <w:rFonts w:ascii="Arial" w:hAnsi="Arial" w:cs="Arial"/>
          <w:color w:val="676767"/>
          <w:spacing w:val="15"/>
          <w:szCs w:val="21"/>
        </w:rPr>
      </w:pPr>
      <w:r>
        <w:rPr>
          <w:noProof/>
        </w:rPr>
        <w:drawing>
          <wp:inline distT="0" distB="0" distL="0" distR="0" wp14:anchorId="418E7A81" wp14:editId="6C3D43D1">
            <wp:extent cx="1966822" cy="3440376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5743" cy="34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A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7A584C" wp14:editId="11448742">
            <wp:extent cx="1940943" cy="3434957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0015" cy="34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8C" w:rsidRPr="002C72C8" w:rsidRDefault="001D640B" w:rsidP="00ED11F2">
      <w:pPr>
        <w:pStyle w:val="1"/>
        <w:spacing w:afterLines="50" w:after="156"/>
        <w:ind w:left="389" w:firstLine="480"/>
        <w:rPr>
          <w:color w:val="FF0000"/>
        </w:rPr>
      </w:pPr>
      <w:r>
        <w:rPr>
          <w:rFonts w:ascii="Arial" w:hAnsi="Arial" w:cs="Arial"/>
          <w:color w:val="676767"/>
          <w:spacing w:val="15"/>
          <w:szCs w:val="21"/>
        </w:rPr>
        <w:t>南京理工</w:t>
      </w:r>
      <w:r>
        <w:rPr>
          <w:rFonts w:ascii="Arial" w:hAnsi="Arial" w:cs="Arial" w:hint="eastAsia"/>
          <w:color w:val="676767"/>
          <w:spacing w:val="15"/>
          <w:szCs w:val="21"/>
        </w:rPr>
        <w:t>大学</w:t>
      </w:r>
      <w:r w:rsidRPr="00282969">
        <w:rPr>
          <w:rFonts w:ascii="Arial" w:hAnsi="Arial" w:cs="Arial" w:hint="eastAsia"/>
          <w:color w:val="676767"/>
          <w:spacing w:val="15"/>
          <w:szCs w:val="21"/>
        </w:rPr>
        <w:t xml:space="preserve"> </w:t>
      </w:r>
      <w:r w:rsidR="00ED11F2">
        <w:rPr>
          <w:rFonts w:ascii="Arial" w:hAnsi="Arial" w:cs="Arial" w:hint="eastAsia"/>
          <w:color w:val="676767"/>
          <w:spacing w:val="15"/>
          <w:szCs w:val="21"/>
        </w:rPr>
        <w:t>信息化建设与管理处</w:t>
      </w:r>
      <w:r>
        <w:rPr>
          <w:rFonts w:ascii="Arial" w:hAnsi="Arial" w:cs="Arial"/>
          <w:color w:val="676767"/>
          <w:spacing w:val="15"/>
          <w:szCs w:val="21"/>
        </w:rPr>
        <w:t xml:space="preserve"> </w:t>
      </w:r>
      <w:r>
        <w:rPr>
          <w:rFonts w:ascii="Arial" w:hAnsi="Arial" w:cs="Arial"/>
          <w:color w:val="676767"/>
          <w:spacing w:val="15"/>
          <w:szCs w:val="21"/>
        </w:rPr>
        <w:t>服务电话：</w:t>
      </w:r>
      <w:r w:rsidRPr="00983C46">
        <w:rPr>
          <w:rFonts w:ascii="Arial" w:hAnsi="Arial" w:cs="Arial"/>
          <w:color w:val="676767"/>
          <w:spacing w:val="15"/>
          <w:szCs w:val="21"/>
        </w:rPr>
        <w:t>84315650</w:t>
      </w:r>
      <w:r>
        <w:rPr>
          <w:rFonts w:ascii="Arial" w:hAnsi="Arial" w:cs="Arial"/>
          <w:color w:val="676767"/>
          <w:spacing w:val="15"/>
          <w:szCs w:val="21"/>
        </w:rPr>
        <w:t xml:space="preserve">  </w:t>
      </w:r>
      <w:r w:rsidRPr="00983C46">
        <w:rPr>
          <w:rFonts w:ascii="Arial" w:hAnsi="Arial" w:cs="Arial"/>
          <w:color w:val="676767"/>
          <w:spacing w:val="15"/>
          <w:szCs w:val="21"/>
        </w:rPr>
        <w:t>84315651</w:t>
      </w:r>
    </w:p>
    <w:sectPr w:rsidR="0001178C" w:rsidRPr="002C72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8DB" w:rsidRDefault="007148DB" w:rsidP="00983C46">
      <w:r>
        <w:separator/>
      </w:r>
    </w:p>
  </w:endnote>
  <w:endnote w:type="continuationSeparator" w:id="0">
    <w:p w:rsidR="007148DB" w:rsidRDefault="007148DB" w:rsidP="00983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8DB" w:rsidRDefault="007148DB" w:rsidP="00983C46">
      <w:r>
        <w:separator/>
      </w:r>
    </w:p>
  </w:footnote>
  <w:footnote w:type="continuationSeparator" w:id="0">
    <w:p w:rsidR="007148DB" w:rsidRDefault="007148DB" w:rsidP="00983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B5B2E"/>
    <w:multiLevelType w:val="multilevel"/>
    <w:tmpl w:val="06BB5B2E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8863F0"/>
    <w:multiLevelType w:val="hybridMultilevel"/>
    <w:tmpl w:val="4A76F55C"/>
    <w:lvl w:ilvl="0" w:tplc="C68205C8">
      <w:start w:val="1"/>
      <w:numFmt w:val="decimal"/>
      <w:lvlText w:val="%1."/>
      <w:lvlJc w:val="left"/>
      <w:pPr>
        <w:ind w:left="11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9" w:hanging="420"/>
      </w:pPr>
    </w:lvl>
    <w:lvl w:ilvl="2" w:tplc="0409001B" w:tentative="1">
      <w:start w:val="1"/>
      <w:numFmt w:val="lowerRoman"/>
      <w:lvlText w:val="%3."/>
      <w:lvlJc w:val="right"/>
      <w:pPr>
        <w:ind w:left="2069" w:hanging="420"/>
      </w:pPr>
    </w:lvl>
    <w:lvl w:ilvl="3" w:tplc="0409000F" w:tentative="1">
      <w:start w:val="1"/>
      <w:numFmt w:val="decimal"/>
      <w:lvlText w:val="%4."/>
      <w:lvlJc w:val="left"/>
      <w:pPr>
        <w:ind w:left="2489" w:hanging="420"/>
      </w:pPr>
    </w:lvl>
    <w:lvl w:ilvl="4" w:tplc="04090019" w:tentative="1">
      <w:start w:val="1"/>
      <w:numFmt w:val="lowerLetter"/>
      <w:lvlText w:val="%5)"/>
      <w:lvlJc w:val="left"/>
      <w:pPr>
        <w:ind w:left="2909" w:hanging="420"/>
      </w:pPr>
    </w:lvl>
    <w:lvl w:ilvl="5" w:tplc="0409001B" w:tentative="1">
      <w:start w:val="1"/>
      <w:numFmt w:val="lowerRoman"/>
      <w:lvlText w:val="%6."/>
      <w:lvlJc w:val="right"/>
      <w:pPr>
        <w:ind w:left="3329" w:hanging="420"/>
      </w:pPr>
    </w:lvl>
    <w:lvl w:ilvl="6" w:tplc="0409000F" w:tentative="1">
      <w:start w:val="1"/>
      <w:numFmt w:val="decimal"/>
      <w:lvlText w:val="%7."/>
      <w:lvlJc w:val="left"/>
      <w:pPr>
        <w:ind w:left="3749" w:hanging="420"/>
      </w:pPr>
    </w:lvl>
    <w:lvl w:ilvl="7" w:tplc="04090019" w:tentative="1">
      <w:start w:val="1"/>
      <w:numFmt w:val="lowerLetter"/>
      <w:lvlText w:val="%8)"/>
      <w:lvlJc w:val="left"/>
      <w:pPr>
        <w:ind w:left="4169" w:hanging="420"/>
      </w:pPr>
    </w:lvl>
    <w:lvl w:ilvl="8" w:tplc="0409001B" w:tentative="1">
      <w:start w:val="1"/>
      <w:numFmt w:val="lowerRoman"/>
      <w:lvlText w:val="%9."/>
      <w:lvlJc w:val="right"/>
      <w:pPr>
        <w:ind w:left="4589" w:hanging="420"/>
      </w:pPr>
    </w:lvl>
  </w:abstractNum>
  <w:abstractNum w:abstractNumId="2">
    <w:nsid w:val="1BC93264"/>
    <w:multiLevelType w:val="hybridMultilevel"/>
    <w:tmpl w:val="9EFA5082"/>
    <w:lvl w:ilvl="0" w:tplc="28D26D8A">
      <w:start w:val="1"/>
      <w:numFmt w:val="japaneseCounting"/>
      <w:lvlText w:val="%1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F8D1FEC"/>
    <w:multiLevelType w:val="hybridMultilevel"/>
    <w:tmpl w:val="E048C38E"/>
    <w:lvl w:ilvl="0" w:tplc="0FC6A322">
      <w:start w:val="1"/>
      <w:numFmt w:val="japaneseCounting"/>
      <w:lvlText w:val="（%1）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4">
    <w:nsid w:val="7E6F3A34"/>
    <w:multiLevelType w:val="hybridMultilevel"/>
    <w:tmpl w:val="10144F32"/>
    <w:lvl w:ilvl="0" w:tplc="A91E92EC">
      <w:start w:val="1"/>
      <w:numFmt w:val="japaneseCounting"/>
      <w:lvlText w:val="%1、"/>
      <w:lvlJc w:val="left"/>
      <w:pPr>
        <w:ind w:left="90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B0E"/>
    <w:rsid w:val="00000090"/>
    <w:rsid w:val="0001178C"/>
    <w:rsid w:val="00052E18"/>
    <w:rsid w:val="000549D8"/>
    <w:rsid w:val="00066BB0"/>
    <w:rsid w:val="000C0E9F"/>
    <w:rsid w:val="001119F2"/>
    <w:rsid w:val="001402AD"/>
    <w:rsid w:val="001775AA"/>
    <w:rsid w:val="00194346"/>
    <w:rsid w:val="00195239"/>
    <w:rsid w:val="001B133D"/>
    <w:rsid w:val="001C259A"/>
    <w:rsid w:val="001D18ED"/>
    <w:rsid w:val="001D640B"/>
    <w:rsid w:val="00200F72"/>
    <w:rsid w:val="00205EDB"/>
    <w:rsid w:val="00214748"/>
    <w:rsid w:val="00221C73"/>
    <w:rsid w:val="002516AB"/>
    <w:rsid w:val="00253CED"/>
    <w:rsid w:val="00282969"/>
    <w:rsid w:val="002A1C2C"/>
    <w:rsid w:val="002B09D5"/>
    <w:rsid w:val="002B7CF6"/>
    <w:rsid w:val="002C72C8"/>
    <w:rsid w:val="002F5DCC"/>
    <w:rsid w:val="003040F9"/>
    <w:rsid w:val="0034046B"/>
    <w:rsid w:val="003729C2"/>
    <w:rsid w:val="003B7F11"/>
    <w:rsid w:val="003C43BC"/>
    <w:rsid w:val="003D55D0"/>
    <w:rsid w:val="003F7C49"/>
    <w:rsid w:val="00480E99"/>
    <w:rsid w:val="004A2A1E"/>
    <w:rsid w:val="004E29ED"/>
    <w:rsid w:val="00527E18"/>
    <w:rsid w:val="00537150"/>
    <w:rsid w:val="00541028"/>
    <w:rsid w:val="00617EAB"/>
    <w:rsid w:val="006747E0"/>
    <w:rsid w:val="00681704"/>
    <w:rsid w:val="006822DC"/>
    <w:rsid w:val="006B049C"/>
    <w:rsid w:val="007148DB"/>
    <w:rsid w:val="007B2807"/>
    <w:rsid w:val="007D191F"/>
    <w:rsid w:val="007D1B02"/>
    <w:rsid w:val="007F582D"/>
    <w:rsid w:val="00825B0E"/>
    <w:rsid w:val="00846662"/>
    <w:rsid w:val="00846C0E"/>
    <w:rsid w:val="0087200A"/>
    <w:rsid w:val="008740D8"/>
    <w:rsid w:val="00876016"/>
    <w:rsid w:val="00886380"/>
    <w:rsid w:val="008D4856"/>
    <w:rsid w:val="008E437A"/>
    <w:rsid w:val="008E5119"/>
    <w:rsid w:val="00907A03"/>
    <w:rsid w:val="0094285A"/>
    <w:rsid w:val="009542D0"/>
    <w:rsid w:val="009571C6"/>
    <w:rsid w:val="009715BE"/>
    <w:rsid w:val="00983C46"/>
    <w:rsid w:val="009A1E43"/>
    <w:rsid w:val="009B14F0"/>
    <w:rsid w:val="009D5D6A"/>
    <w:rsid w:val="009E794D"/>
    <w:rsid w:val="00AC2889"/>
    <w:rsid w:val="00AC6BC7"/>
    <w:rsid w:val="00AD3029"/>
    <w:rsid w:val="00AD7D0E"/>
    <w:rsid w:val="00AF7765"/>
    <w:rsid w:val="00B15DE2"/>
    <w:rsid w:val="00B34C8E"/>
    <w:rsid w:val="00B65C59"/>
    <w:rsid w:val="00B75CDC"/>
    <w:rsid w:val="00B87193"/>
    <w:rsid w:val="00BB7624"/>
    <w:rsid w:val="00BC1DC2"/>
    <w:rsid w:val="00C110CD"/>
    <w:rsid w:val="00C673D4"/>
    <w:rsid w:val="00CB221D"/>
    <w:rsid w:val="00CC22A5"/>
    <w:rsid w:val="00CD174A"/>
    <w:rsid w:val="00CD20EE"/>
    <w:rsid w:val="00CF369D"/>
    <w:rsid w:val="00D51B2C"/>
    <w:rsid w:val="00D565C2"/>
    <w:rsid w:val="00D602FC"/>
    <w:rsid w:val="00D65618"/>
    <w:rsid w:val="00DA3DFA"/>
    <w:rsid w:val="00DC2ECE"/>
    <w:rsid w:val="00DD17E2"/>
    <w:rsid w:val="00DE63FB"/>
    <w:rsid w:val="00E02534"/>
    <w:rsid w:val="00E05E1C"/>
    <w:rsid w:val="00E15FDD"/>
    <w:rsid w:val="00E255F8"/>
    <w:rsid w:val="00E45355"/>
    <w:rsid w:val="00E47058"/>
    <w:rsid w:val="00EB79BE"/>
    <w:rsid w:val="00EC2A64"/>
    <w:rsid w:val="00ED11F2"/>
    <w:rsid w:val="00ED4733"/>
    <w:rsid w:val="00EE3359"/>
    <w:rsid w:val="00EE6999"/>
    <w:rsid w:val="00FA10E9"/>
    <w:rsid w:val="00FE3AE5"/>
    <w:rsid w:val="00FF41AA"/>
    <w:rsid w:val="00FF5BD8"/>
    <w:rsid w:val="012E2F92"/>
    <w:rsid w:val="0DFF07E0"/>
    <w:rsid w:val="111F52B6"/>
    <w:rsid w:val="1467121B"/>
    <w:rsid w:val="1BDD05F3"/>
    <w:rsid w:val="1CE30964"/>
    <w:rsid w:val="27EE7312"/>
    <w:rsid w:val="2CEC2829"/>
    <w:rsid w:val="38EC1436"/>
    <w:rsid w:val="39B474A1"/>
    <w:rsid w:val="431D26DA"/>
    <w:rsid w:val="49E757ED"/>
    <w:rsid w:val="5684376D"/>
    <w:rsid w:val="691A3D02"/>
    <w:rsid w:val="757242DC"/>
    <w:rsid w:val="77984B85"/>
    <w:rsid w:val="78B41242"/>
    <w:rsid w:val="7B0D64B7"/>
    <w:rsid w:val="7D7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62A229-4EE2-44FC-B27B-F058449B9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571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uiPriority w:val="99"/>
    <w:unhideWhenUsed/>
    <w:rPr>
      <w:color w:val="954F72" w:themeColor="followedHyperlink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571C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7">
    <w:name w:val="Strong"/>
    <w:basedOn w:val="a0"/>
    <w:uiPriority w:val="22"/>
    <w:qFormat/>
    <w:rsid w:val="009571C6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EE335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E3359"/>
    <w:rPr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0549D8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0549D8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0549D8"/>
    <w:rPr>
      <w:kern w:val="2"/>
      <w:sz w:val="21"/>
      <w:szCs w:val="22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549D8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549D8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3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.njust.edu.cn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.njust.edu.cn/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159</Words>
  <Characters>911</Characters>
  <Application>Microsoft Office Word</Application>
  <DocSecurity>0</DocSecurity>
  <Lines>7</Lines>
  <Paragraphs>2</Paragraphs>
  <ScaleCrop>false</ScaleCrop>
  <Company>微软中国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ss</cp:lastModifiedBy>
  <cp:revision>2</cp:revision>
  <dcterms:created xsi:type="dcterms:W3CDTF">2016-11-02T03:00:00Z</dcterms:created>
  <dcterms:modified xsi:type="dcterms:W3CDTF">2016-11-02T03:00:00Z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